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EF6" w:rsidRDefault="00781DB4" w:rsidP="00C67EF6">
      <w:pPr>
        <w:jc w:val="center"/>
      </w:pPr>
      <w:r>
        <w:rPr>
          <w:rFonts w:ascii="Arial Rounded MT Bold" w:hAnsi="Arial Rounded MT Bold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3774514</wp:posOffset>
                </wp:positionH>
                <wp:positionV relativeFrom="paragraph">
                  <wp:posOffset>4225859</wp:posOffset>
                </wp:positionV>
                <wp:extent cx="1793174" cy="80752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174" cy="807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DB4" w:rsidRPr="003902A6" w:rsidRDefault="00781DB4" w:rsidP="00781DB4">
                            <w:pPr>
                              <w:jc w:val="center"/>
                              <w:rPr>
                                <w:rFonts w:ascii="Colonna MT" w:hAnsi="Colonna MT"/>
                                <w:sz w:val="48"/>
                              </w:rPr>
                            </w:pPr>
                            <w:r w:rsidRPr="003902A6">
                              <w:rPr>
                                <w:rFonts w:ascii="Colonna MT" w:hAnsi="Colonna MT"/>
                                <w:sz w:val="48"/>
                              </w:rPr>
                              <w:t xml:space="preserve">Gothic </w:t>
                            </w:r>
                            <w:proofErr w:type="spellStart"/>
                            <w:r w:rsidRPr="003902A6">
                              <w:rPr>
                                <w:rFonts w:ascii="Colonna MT" w:hAnsi="Colonna MT"/>
                                <w:sz w:val="48"/>
                              </w:rPr>
                              <w:t>Stolz</w:t>
                            </w:r>
                            <w:proofErr w:type="spellEnd"/>
                            <w:r w:rsidRPr="003902A6">
                              <w:rPr>
                                <w:rFonts w:ascii="Colonna MT" w:hAnsi="Colonna MT"/>
                                <w:sz w:val="4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7.2pt;margin-top:332.75pt;width:141.2pt;height:6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" filled="f" stroked="f" strokeweight=".5pt">
                <v:textbox>
                  <w:txbxContent>
                    <w:p w:rsidR="00781DB4" w:rsidRPr="003902A6" w:rsidRDefault="00781DB4" w:rsidP="00781DB4">
                      <w:pPr>
                        <w:jc w:val="center"/>
                        <w:rPr>
                          <w:rFonts w:ascii="Colonna MT" w:hAnsi="Colonna MT"/>
                          <w:sz w:val="48"/>
                        </w:rPr>
                      </w:pPr>
                      <w:r w:rsidRPr="003902A6">
                        <w:rPr>
                          <w:rFonts w:ascii="Colonna MT" w:hAnsi="Colonna MT"/>
                          <w:sz w:val="48"/>
                        </w:rPr>
                        <w:t xml:space="preserve">Gothic </w:t>
                      </w:r>
                      <w:proofErr w:type="spellStart"/>
                      <w:r w:rsidRPr="003902A6">
                        <w:rPr>
                          <w:rFonts w:ascii="Colonna MT" w:hAnsi="Colonna MT"/>
                          <w:sz w:val="48"/>
                        </w:rPr>
                        <w:t>Stolz</w:t>
                      </w:r>
                      <w:proofErr w:type="spellEnd"/>
                      <w:r w:rsidRPr="003902A6">
                        <w:rPr>
                          <w:rFonts w:ascii="Colonna MT" w:hAnsi="Colonna MT"/>
                          <w:sz w:val="4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D1525" w:rsidRPr="007D1525">
        <w:rPr>
          <w:rFonts w:ascii="Arial Rounded MT Bold" w:hAnsi="Arial Rounded MT Bold"/>
          <w:sz w:val="36"/>
        </w:rPr>
        <w:t>Kulturelle</w:t>
      </w:r>
      <w:proofErr w:type="spellEnd"/>
      <w:r w:rsidR="007D1525" w:rsidRPr="007D1525">
        <w:rPr>
          <w:rFonts w:ascii="Arial Rounded MT Bold" w:hAnsi="Arial Rounded MT Bold"/>
          <w:sz w:val="36"/>
        </w:rPr>
        <w:t xml:space="preserve"> </w:t>
      </w:r>
      <w:proofErr w:type="spellStart"/>
      <w:r w:rsidR="007D1525" w:rsidRPr="007D1525">
        <w:rPr>
          <w:rFonts w:ascii="Arial Rounded MT Bold" w:hAnsi="Arial Rounded MT Bold"/>
          <w:sz w:val="36"/>
        </w:rPr>
        <w:t>Vielfalt</w:t>
      </w:r>
      <w:proofErr w:type="spellEnd"/>
      <w:r w:rsidR="007D1525" w:rsidRPr="007D1525">
        <w:rPr>
          <w:rFonts w:ascii="Arial Rounded MT Bold" w:hAnsi="Arial Rounded MT Bold"/>
          <w:sz w:val="36"/>
        </w:rPr>
        <w:t xml:space="preserve"> in Deutschland in der Gothic-</w:t>
      </w:r>
      <w:proofErr w:type="spellStart"/>
      <w:r w:rsidR="007D1525" w:rsidRPr="007D1525">
        <w:rPr>
          <w:rFonts w:ascii="Arial Rounded MT Bold" w:hAnsi="Arial Rounded MT Bold"/>
          <w:sz w:val="36"/>
        </w:rPr>
        <w:t>Subkultur</w:t>
      </w:r>
      <w:proofErr w:type="spellEnd"/>
      <w:r w:rsidR="007D1525" w:rsidRPr="007D1525">
        <w:rPr>
          <w:rFonts w:ascii="Arial Rounded MT Bold" w:hAnsi="Arial Rounded MT Bold"/>
          <w:sz w:val="36"/>
        </w:rPr>
        <w:t xml:space="preserve"> </w:t>
      </w:r>
      <w:r w:rsidR="00C67EF6">
        <w:rPr>
          <w:noProof/>
        </w:rPr>
        <w:drawing>
          <wp:inline distT="0" distB="0" distL="0" distR="0" wp14:anchorId="0808ABD8" wp14:editId="4FB5403B">
            <wp:extent cx="5397500" cy="4048125"/>
            <wp:effectExtent l="0" t="0" r="0" b="9525"/>
            <wp:docPr id="1" name="Picture 1" descr="https://s3.amazonaws.com/rebelsmarket_production/images/4557/original/5_things_wrong_with_goth_subculture_right_now.jpg?1406717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3.amazonaws.com/rebelsmarket_production/images/4557/original/5_things_wrong_with_goth_subculture_right_now.jpg?140671787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496" cy="4048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EF6" w:rsidRDefault="003902A6" w:rsidP="00C67EF6">
      <w:pPr>
        <w:jc w:val="center"/>
        <w:rPr>
          <w:rFonts w:ascii="Arial Rounded MT Bold" w:hAnsi="Arial Rounded MT Bold"/>
          <w:sz w:val="18"/>
        </w:rPr>
      </w:pPr>
      <w:hyperlink r:id="rId5" w:history="1">
        <w:r w:rsidR="00C67EF6" w:rsidRPr="00046051">
          <w:rPr>
            <w:rStyle w:val="Hyperlink"/>
            <w:rFonts w:ascii="Arial Rounded MT Bold" w:hAnsi="Arial Rounded MT Bold"/>
            <w:sz w:val="18"/>
          </w:rPr>
          <w:t>https://mariarantsaboutstuff.wordpress.com/tag/fairy-kei/</w:t>
        </w:r>
      </w:hyperlink>
    </w:p>
    <w:p w:rsidR="00C67EF6" w:rsidRPr="007D1525" w:rsidRDefault="007D1525" w:rsidP="00C67EF6">
      <w:pPr>
        <w:jc w:val="center"/>
        <w:rPr>
          <w:rFonts w:ascii="Arial" w:hAnsi="Arial" w:cs="Arial"/>
          <w:sz w:val="28"/>
        </w:rPr>
      </w:pPr>
      <w:r w:rsidRPr="007D1525">
        <w:rPr>
          <w:rFonts w:ascii="Arial" w:hAnsi="Arial" w:cs="Arial"/>
          <w:sz w:val="28"/>
        </w:rPr>
        <w:t>Deutsch</w:t>
      </w:r>
      <w:r w:rsidR="003902A6">
        <w:rPr>
          <w:rFonts w:ascii="Arial" w:hAnsi="Arial" w:cs="Arial"/>
          <w:sz w:val="28"/>
        </w:rPr>
        <w:t>e</w:t>
      </w:r>
      <w:r w:rsidRPr="007D1525">
        <w:rPr>
          <w:rFonts w:ascii="Arial" w:hAnsi="Arial" w:cs="Arial"/>
          <w:sz w:val="28"/>
        </w:rPr>
        <w:t xml:space="preserve"> Gothics </w:t>
      </w:r>
      <w:proofErr w:type="spellStart"/>
      <w:proofErr w:type="gramStart"/>
      <w:r w:rsidRPr="007D1525">
        <w:rPr>
          <w:rFonts w:ascii="Arial" w:hAnsi="Arial" w:cs="Arial"/>
          <w:sz w:val="28"/>
        </w:rPr>
        <w:t>sind</w:t>
      </w:r>
      <w:proofErr w:type="spellEnd"/>
      <w:proofErr w:type="gramEnd"/>
      <w:r w:rsidRPr="007D1525">
        <w:rPr>
          <w:rFonts w:ascii="Arial" w:hAnsi="Arial" w:cs="Arial"/>
          <w:sz w:val="28"/>
        </w:rPr>
        <w:t xml:space="preserve"> </w:t>
      </w:r>
      <w:proofErr w:type="spellStart"/>
      <w:r w:rsidRPr="007D1525">
        <w:rPr>
          <w:rFonts w:ascii="Arial" w:hAnsi="Arial" w:cs="Arial"/>
          <w:sz w:val="28"/>
        </w:rPr>
        <w:t>gesund</w:t>
      </w:r>
      <w:proofErr w:type="spellEnd"/>
      <w:r w:rsidRPr="007D1525">
        <w:rPr>
          <w:rFonts w:ascii="Arial" w:hAnsi="Arial" w:cs="Arial"/>
          <w:sz w:val="28"/>
        </w:rPr>
        <w:t xml:space="preserve"> und </w:t>
      </w:r>
      <w:proofErr w:type="spellStart"/>
      <w:r w:rsidRPr="007D1525">
        <w:rPr>
          <w:rFonts w:ascii="Arial" w:hAnsi="Arial" w:cs="Arial"/>
          <w:sz w:val="28"/>
        </w:rPr>
        <w:t>munter</w:t>
      </w:r>
      <w:proofErr w:type="spellEnd"/>
      <w:r w:rsidRPr="007D1525">
        <w:rPr>
          <w:rFonts w:ascii="Arial" w:hAnsi="Arial" w:cs="Arial"/>
          <w:sz w:val="28"/>
        </w:rPr>
        <w:t xml:space="preserve"> in D</w:t>
      </w:r>
      <w:bookmarkStart w:id="0" w:name="_GoBack"/>
      <w:bookmarkEnd w:id="0"/>
      <w:r w:rsidRPr="007D1525">
        <w:rPr>
          <w:rFonts w:ascii="Arial" w:hAnsi="Arial" w:cs="Arial"/>
          <w:sz w:val="28"/>
        </w:rPr>
        <w:t>eutschland.</w:t>
      </w:r>
    </w:p>
    <w:sectPr w:rsidR="00C67EF6" w:rsidRPr="007D1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F6"/>
    <w:rsid w:val="003902A6"/>
    <w:rsid w:val="00781DB4"/>
    <w:rsid w:val="007D1525"/>
    <w:rsid w:val="00B441D3"/>
    <w:rsid w:val="00C6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B8F5D-0B54-4E9C-BEDB-D6815356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E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riarantsaboutstuff.wordpress.com/tag/fairy-kei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 ALEXANDER QUINN</dc:creator>
  <cp:keywords/>
  <dc:description/>
  <cp:lastModifiedBy>KANE ALEXANDER QUINN</cp:lastModifiedBy>
  <cp:revision>3</cp:revision>
  <dcterms:created xsi:type="dcterms:W3CDTF">2015-08-26T13:10:00Z</dcterms:created>
  <dcterms:modified xsi:type="dcterms:W3CDTF">2015-08-27T12:41:00Z</dcterms:modified>
</cp:coreProperties>
</file>